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2C" w:rsidRDefault="00BA182C" w:rsidP="00BA182C">
      <w:pPr>
        <w:jc w:val="center"/>
      </w:pPr>
      <w:r w:rsidRPr="00FC0FFF">
        <w:rPr>
          <w:rFonts w:ascii="Times New Roman" w:hAnsi="Times New Roman" w:cs="Times New Roman"/>
          <w:sz w:val="28"/>
          <w:szCs w:val="28"/>
        </w:rPr>
        <w:t>Перечень видов практики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«Преподавание в начальных классах»</w:t>
      </w: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221"/>
      </w:tblGrid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sz w:val="28"/>
                <w:szCs w:val="28"/>
              </w:rPr>
              <w:t>ПМ. 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Проектирование, реализация и анализ процесса обучения в начальном общем образовании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основы организации обучения в начальных классах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основы организации обучения в начальных классах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Русский язык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Русский язык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Детская литература с практикумом по выразите</w:t>
            </w:r>
            <w:bookmarkStart w:id="0" w:name="_GoBack"/>
            <w:bookmarkEnd w:id="0"/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льному чтению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основы начального курса математики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Естествознание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Естествознание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Обществознание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Обществознание с методикой преподавания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Методика обучения технологии с практикумом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Методика обучения технологии с практикумом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УП.01.08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Теория и методика физического воспитания с практикумом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ПП.01.08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Теория и методика физического воспитания с практикумом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kern w:val="3"/>
                <w:sz w:val="28"/>
                <w:szCs w:val="28"/>
              </w:rPr>
              <w:t>ПМ. 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Проектирование, реализация и анализ внеурочной деятельности обучающихся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УП.02.01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Основы организации внеурочной работы в научно-познавательной деятельности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ПП.02.01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Основы организации внеурочной работы в научно-познавательной деятельности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kern w:val="3"/>
                <w:sz w:val="28"/>
                <w:szCs w:val="28"/>
              </w:rPr>
              <w:t>ПМ.03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Воспитательная деятельность, в том числе классное руководство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УП.03.01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Современные программы и технологии воспитания младших школьников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ПП.03.01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Современные программы и технологии воспитания младших школьников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УП.03.02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деятельности классного руководителя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ПП.03.02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деятельности классного руководителя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ПП.03.03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Организация летнего оздоровительного отдыха детей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ПМ.04(1)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Преподавание иностранного языка в начальной школе (по выбору)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УП.04.01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преподавания иностранного языка в начальной школе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ПП.04.02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преподавания иностранного языка в начальной школе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ПМ.04(2)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b/>
                <w:i/>
                <w:kern w:val="3"/>
                <w:sz w:val="28"/>
                <w:szCs w:val="28"/>
              </w:rPr>
              <w:t>Преподавание дисциплин художественно-эстетического цикла в начальной школе (по выбору)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УП.04.01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преподавания дисциплин художественно-эстетического цикла  в начальной школе</w:t>
            </w:r>
          </w:p>
        </w:tc>
      </w:tr>
      <w:tr w:rsidR="00BA182C" w:rsidRPr="00BA182C" w:rsidTr="00BA182C">
        <w:trPr>
          <w:cantSplit/>
          <w:trHeight w:val="15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82C" w:rsidRPr="00BA182C" w:rsidRDefault="00BA182C" w:rsidP="00C07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sz w:val="28"/>
                <w:szCs w:val="28"/>
              </w:rPr>
              <w:t>ПП.04.01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82C" w:rsidRPr="00BA182C" w:rsidRDefault="00BA182C" w:rsidP="00C0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182C">
              <w:rPr>
                <w:rFonts w:ascii="Times New Roman" w:hAnsi="Times New Roman" w:cs="Times New Roman"/>
                <w:kern w:val="3"/>
                <w:sz w:val="28"/>
                <w:szCs w:val="28"/>
              </w:rPr>
              <w:t>Теоретические и методические основы преподавания дисциплин художественно-эстетического цикла  в начальной школе</w:t>
            </w:r>
          </w:p>
        </w:tc>
      </w:tr>
    </w:tbl>
    <w:p w:rsidR="00F2431F" w:rsidRDefault="00F2431F"/>
    <w:sectPr w:rsidR="00F2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2C"/>
    <w:rsid w:val="00BA182C"/>
    <w:rsid w:val="00F2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8FDA"/>
  <w15:chartTrackingRefBased/>
  <w15:docId w15:val="{E18F5549-7DAE-4E78-8362-DDF81F42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Г</dc:creator>
  <cp:keywords/>
  <dc:description/>
  <cp:lastModifiedBy>Писарева Г</cp:lastModifiedBy>
  <cp:revision>1</cp:revision>
  <dcterms:created xsi:type="dcterms:W3CDTF">2024-11-01T10:11:00Z</dcterms:created>
  <dcterms:modified xsi:type="dcterms:W3CDTF">2024-11-01T10:13:00Z</dcterms:modified>
</cp:coreProperties>
</file>